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05A12" w14:textId="6C0B1EFE" w:rsidR="000A2670" w:rsidRPr="000F3738" w:rsidRDefault="000A2670" w:rsidP="000F3738">
      <w:pPr>
        <w:spacing w:before="100" w:beforeAutospacing="1" w:after="100" w:afterAutospacing="1"/>
        <w:ind w:firstLine="1300"/>
        <w:rPr>
          <w:rFonts w:ascii="Calibri" w:eastAsia="Times New Roman" w:hAnsi="Calibri" w:cs="Calibri"/>
          <w:b/>
          <w:bCs/>
          <w:i/>
          <w:iCs/>
          <w:color w:val="000000"/>
          <w:sz w:val="22"/>
          <w:szCs w:val="22"/>
          <w:lang w:eastAsia="da-DK"/>
        </w:rPr>
      </w:pPr>
      <w:r w:rsidRPr="000B4BD9">
        <w:rPr>
          <w:b/>
          <w:bCs/>
          <w:sz w:val="28"/>
          <w:szCs w:val="28"/>
        </w:rPr>
        <w:t>Grupperådsmøde</w:t>
      </w:r>
      <w:r w:rsidR="000F3738">
        <w:rPr>
          <w:rFonts w:ascii="Calibri" w:eastAsia="Times New Roman" w:hAnsi="Calibri" w:cs="Calibri"/>
          <w:b/>
          <w:bCs/>
          <w:i/>
          <w:iCs/>
          <w:color w:val="000000"/>
          <w:sz w:val="22"/>
          <w:szCs w:val="22"/>
          <w:lang w:eastAsia="da-DK"/>
        </w:rPr>
        <w:t xml:space="preserve">  </w:t>
      </w:r>
      <w:r w:rsidRPr="000B4BD9">
        <w:rPr>
          <w:b/>
          <w:bCs/>
          <w:sz w:val="28"/>
          <w:szCs w:val="28"/>
        </w:rPr>
        <w:t>17.3.21</w:t>
      </w:r>
      <w:r w:rsidR="006607D7">
        <w:rPr>
          <w:b/>
          <w:bCs/>
          <w:sz w:val="28"/>
          <w:szCs w:val="28"/>
        </w:rPr>
        <w:t xml:space="preserve"> i</w:t>
      </w:r>
      <w:r w:rsidRPr="000B4BD9">
        <w:rPr>
          <w:b/>
          <w:bCs/>
          <w:sz w:val="28"/>
          <w:szCs w:val="28"/>
        </w:rPr>
        <w:t xml:space="preserve"> 1. Klampenborg</w:t>
      </w:r>
      <w:r w:rsidR="006607D7">
        <w:rPr>
          <w:b/>
          <w:bCs/>
          <w:sz w:val="28"/>
          <w:szCs w:val="28"/>
        </w:rPr>
        <w:t xml:space="preserve"> spejdergruppe </w:t>
      </w:r>
    </w:p>
    <w:p w14:paraId="278BC090" w14:textId="38FFA71C" w:rsidR="000A2670" w:rsidRPr="000A2670" w:rsidRDefault="000A2670" w:rsidP="00EE1681">
      <w:pPr>
        <w:tabs>
          <w:tab w:val="num" w:pos="720"/>
        </w:tabs>
        <w:spacing w:before="100" w:beforeAutospacing="1" w:after="100" w:afterAutospacing="1"/>
        <w:ind w:left="945" w:hanging="360"/>
        <w:rPr>
          <w:sz w:val="22"/>
          <w:szCs w:val="22"/>
        </w:rPr>
      </w:pPr>
      <w:r w:rsidRPr="000A2670">
        <w:rPr>
          <w:sz w:val="22"/>
          <w:szCs w:val="22"/>
        </w:rPr>
        <w:t>Dagsorden pkt. 4</w:t>
      </w:r>
      <w:r w:rsidR="00BA009C">
        <w:rPr>
          <w:sz w:val="22"/>
          <w:szCs w:val="22"/>
        </w:rPr>
        <w:t>:</w:t>
      </w:r>
      <w:r w:rsidRPr="000A2670">
        <w:rPr>
          <w:sz w:val="22"/>
          <w:szCs w:val="22"/>
        </w:rPr>
        <w:t xml:space="preserve"> Behandling af indkomne forslag</w:t>
      </w:r>
      <w:r w:rsidR="00BA009C">
        <w:rPr>
          <w:sz w:val="22"/>
          <w:szCs w:val="22"/>
        </w:rPr>
        <w:t>. Der er tre indkomne forslag.</w:t>
      </w:r>
    </w:p>
    <w:p w14:paraId="406268A3" w14:textId="09266018" w:rsidR="00EE1681" w:rsidRPr="000A2670" w:rsidRDefault="00EE1681" w:rsidP="00EE1681">
      <w:pPr>
        <w:numPr>
          <w:ilvl w:val="0"/>
          <w:numId w:val="1"/>
        </w:numPr>
        <w:spacing w:before="100" w:beforeAutospacing="1" w:after="100" w:afterAutospacing="1"/>
        <w:ind w:left="945"/>
        <w:rPr>
          <w:rFonts w:ascii="Calibri" w:eastAsia="Times New Roman" w:hAnsi="Calibri" w:cs="Calibri"/>
          <w:color w:val="000000"/>
          <w:sz w:val="22"/>
          <w:szCs w:val="22"/>
          <w:lang w:eastAsia="da-DK"/>
        </w:rPr>
      </w:pPr>
      <w:r w:rsidRPr="000A2670">
        <w:rPr>
          <w:rFonts w:ascii="Calibri" w:eastAsia="Times New Roman" w:hAnsi="Calibri" w:cs="Calibri"/>
          <w:color w:val="000000"/>
          <w:sz w:val="22"/>
          <w:szCs w:val="22"/>
          <w:lang w:eastAsia="da-DK"/>
        </w:rPr>
        <w:t>Fra ledergruppen: </w:t>
      </w:r>
      <w:r w:rsidRPr="000A2670">
        <w:rPr>
          <w:rFonts w:ascii="Calibri" w:eastAsia="Times New Roman" w:hAnsi="Calibri" w:cs="Calibri"/>
          <w:i/>
          <w:iCs/>
          <w:color w:val="000000"/>
          <w:sz w:val="22"/>
          <w:szCs w:val="22"/>
          <w:lang w:eastAsia="da-DK"/>
        </w:rPr>
        <w:t>Genoptagelse af mikrogrenen - ledere søges</w:t>
      </w:r>
    </w:p>
    <w:p w14:paraId="6DFCA772" w14:textId="50013D8B" w:rsidR="006C6910" w:rsidRPr="00B3397B" w:rsidRDefault="00EE1681" w:rsidP="006C6910">
      <w:pPr>
        <w:spacing w:before="100" w:beforeAutospacing="1" w:after="100" w:afterAutospacing="1"/>
        <w:ind w:left="1440"/>
        <w:rPr>
          <w:rFonts w:ascii="Calibri" w:eastAsia="Times New Roman" w:hAnsi="Calibri" w:cs="Calibri"/>
          <w:b/>
          <w:bCs/>
          <w:i/>
          <w:iCs/>
          <w:color w:val="000000"/>
          <w:lang w:eastAsia="da-DK"/>
        </w:rPr>
      </w:pPr>
      <w:r w:rsidRPr="00B3397B">
        <w:rPr>
          <w:rFonts w:ascii="Calibri" w:eastAsia="Times New Roman" w:hAnsi="Calibri" w:cs="Calibri"/>
          <w:b/>
          <w:bCs/>
          <w:color w:val="000000"/>
          <w:lang w:eastAsia="da-DK"/>
        </w:rPr>
        <w:t xml:space="preserve">Bestyrelsens </w:t>
      </w:r>
      <w:r w:rsidR="006C6910" w:rsidRPr="00B3397B">
        <w:rPr>
          <w:rFonts w:ascii="Calibri" w:eastAsia="Times New Roman" w:hAnsi="Calibri" w:cs="Calibri"/>
          <w:b/>
          <w:bCs/>
          <w:color w:val="000000"/>
          <w:lang w:eastAsia="da-DK"/>
        </w:rPr>
        <w:t>bemærkninger:</w:t>
      </w:r>
      <w:r w:rsidR="006C6910" w:rsidRPr="00B3397B">
        <w:rPr>
          <w:rFonts w:ascii="Calibri" w:eastAsia="Times New Roman" w:hAnsi="Calibri" w:cs="Calibri"/>
          <w:b/>
          <w:bCs/>
          <w:i/>
          <w:iCs/>
          <w:color w:val="000000"/>
          <w:lang w:eastAsia="da-DK"/>
        </w:rPr>
        <w:t xml:space="preserve"> </w:t>
      </w:r>
    </w:p>
    <w:p w14:paraId="204131BE" w14:textId="69900FE4" w:rsidR="00EE1681" w:rsidRPr="006C6910" w:rsidRDefault="006C6910" w:rsidP="006C6910">
      <w:pPr>
        <w:spacing w:before="100" w:beforeAutospacing="1" w:after="100" w:afterAutospacing="1"/>
        <w:ind w:left="1440"/>
        <w:rPr>
          <w:rFonts w:ascii="Calibri" w:eastAsia="Times New Roman" w:hAnsi="Calibri" w:cs="Calibri"/>
          <w:b/>
          <w:bCs/>
          <w:i/>
          <w:iCs/>
          <w:color w:val="000000"/>
          <w:sz w:val="22"/>
          <w:szCs w:val="22"/>
          <w:lang w:eastAsia="da-DK"/>
        </w:rPr>
      </w:pPr>
      <w:r w:rsidRPr="00BA009C">
        <w:rPr>
          <w:rFonts w:ascii="Calibri" w:eastAsia="Times New Roman" w:hAnsi="Calibri" w:cs="Calibri"/>
          <w:b/>
          <w:bCs/>
          <w:i/>
          <w:iCs/>
          <w:color w:val="000000"/>
          <w:sz w:val="22"/>
          <w:szCs w:val="22"/>
          <w:lang w:eastAsia="da-DK"/>
        </w:rPr>
        <w:t>Bestyrelses støtter forslaget</w:t>
      </w:r>
    </w:p>
    <w:p w14:paraId="797C96EF" w14:textId="68B056DD" w:rsidR="00EE1681" w:rsidRPr="000A2670" w:rsidRDefault="006C6910" w:rsidP="00EE1681">
      <w:pPr>
        <w:spacing w:before="100" w:beforeAutospacing="1" w:after="100" w:afterAutospacing="1"/>
        <w:ind w:left="1440"/>
        <w:rPr>
          <w:rFonts w:ascii="Calibri" w:eastAsia="Times New Roman" w:hAnsi="Calibri" w:cs="Calibri"/>
          <w:color w:val="000000"/>
          <w:sz w:val="22"/>
          <w:szCs w:val="22"/>
          <w:lang w:eastAsia="da-DK"/>
        </w:rPr>
      </w:pPr>
      <w:r w:rsidRPr="006C6910">
        <w:rPr>
          <w:rFonts w:ascii="Calibri" w:eastAsia="Times New Roman" w:hAnsi="Calibri" w:cs="Calibri"/>
          <w:b/>
          <w:bCs/>
          <w:color w:val="000000"/>
          <w:sz w:val="22"/>
          <w:szCs w:val="22"/>
          <w:lang w:eastAsia="da-DK"/>
        </w:rPr>
        <w:t>Baggrund</w:t>
      </w:r>
      <w:r>
        <w:rPr>
          <w:rFonts w:ascii="Calibri" w:eastAsia="Times New Roman" w:hAnsi="Calibri" w:cs="Calibri"/>
          <w:b/>
          <w:bCs/>
          <w:color w:val="000000"/>
          <w:sz w:val="22"/>
          <w:szCs w:val="22"/>
          <w:lang w:eastAsia="da-DK"/>
        </w:rPr>
        <w:t xml:space="preserve">: </w:t>
      </w:r>
      <w:r w:rsidR="00EE1681" w:rsidRPr="000A2670">
        <w:rPr>
          <w:rFonts w:ascii="Calibri" w:eastAsia="Times New Roman" w:hAnsi="Calibri" w:cs="Calibri"/>
          <w:color w:val="000000"/>
          <w:sz w:val="22"/>
          <w:szCs w:val="22"/>
          <w:lang w:eastAsia="da-DK"/>
        </w:rPr>
        <w:t>Efter sommerferien vil der være 11 spejdere fra familiespejd og My banden, som starter i første klasse og dermed har alderen til at blive mikroer.</w:t>
      </w:r>
    </w:p>
    <w:p w14:paraId="17384E07" w14:textId="77777777" w:rsidR="00FA1A49" w:rsidRPr="000A2670" w:rsidRDefault="00FA1A49" w:rsidP="00EE1681">
      <w:pPr>
        <w:spacing w:before="100" w:beforeAutospacing="1" w:after="100" w:afterAutospacing="1"/>
        <w:ind w:left="1440"/>
        <w:rPr>
          <w:rFonts w:ascii="Calibri" w:eastAsia="Times New Roman" w:hAnsi="Calibri" w:cs="Calibri"/>
          <w:b/>
          <w:bCs/>
          <w:i/>
          <w:iCs/>
          <w:color w:val="000000"/>
          <w:sz w:val="22"/>
          <w:szCs w:val="22"/>
          <w:lang w:eastAsia="da-DK"/>
        </w:rPr>
      </w:pPr>
    </w:p>
    <w:p w14:paraId="635FDA29" w14:textId="27EFFF03" w:rsidR="00EE1681" w:rsidRPr="000A2670" w:rsidRDefault="00EE1681" w:rsidP="00EE1681">
      <w:pPr>
        <w:numPr>
          <w:ilvl w:val="0"/>
          <w:numId w:val="1"/>
        </w:numPr>
        <w:spacing w:before="100" w:beforeAutospacing="1" w:after="100" w:afterAutospacing="1"/>
        <w:ind w:left="945"/>
        <w:rPr>
          <w:rFonts w:ascii="Calibri" w:eastAsia="Times New Roman" w:hAnsi="Calibri" w:cs="Calibri"/>
          <w:color w:val="000000"/>
          <w:sz w:val="22"/>
          <w:szCs w:val="22"/>
          <w:lang w:eastAsia="da-DK"/>
        </w:rPr>
      </w:pPr>
      <w:r w:rsidRPr="000A2670">
        <w:rPr>
          <w:rFonts w:ascii="Calibri" w:eastAsia="Times New Roman" w:hAnsi="Calibri" w:cs="Calibri"/>
          <w:color w:val="000000"/>
          <w:sz w:val="22"/>
          <w:szCs w:val="22"/>
          <w:lang w:eastAsia="da-DK"/>
        </w:rPr>
        <w:t>Fra Anni Dalgas på vegne af Holger Danske: </w:t>
      </w:r>
      <w:r w:rsidRPr="000A2670">
        <w:rPr>
          <w:rFonts w:ascii="Calibri" w:eastAsia="Times New Roman" w:hAnsi="Calibri" w:cs="Calibri"/>
          <w:i/>
          <w:iCs/>
          <w:color w:val="000000"/>
          <w:sz w:val="22"/>
          <w:szCs w:val="22"/>
          <w:lang w:eastAsia="da-DK"/>
        </w:rPr>
        <w:t>Forslag om seniorkontingent</w:t>
      </w:r>
      <w:r w:rsidRPr="000A2670">
        <w:rPr>
          <w:rFonts w:ascii="Calibri" w:eastAsia="Times New Roman" w:hAnsi="Calibri" w:cs="Calibri"/>
          <w:color w:val="000000"/>
          <w:sz w:val="22"/>
          <w:szCs w:val="22"/>
          <w:lang w:eastAsia="da-DK"/>
        </w:rPr>
        <w:t xml:space="preserve"> se bilag.</w:t>
      </w:r>
    </w:p>
    <w:p w14:paraId="73B89EE3" w14:textId="3CAD7090" w:rsidR="00EE1681" w:rsidRPr="00B3397B" w:rsidRDefault="00EE1681" w:rsidP="000A2670">
      <w:pPr>
        <w:spacing w:before="100" w:beforeAutospacing="1" w:after="100" w:afterAutospacing="1"/>
        <w:ind w:firstLine="1300"/>
        <w:rPr>
          <w:rFonts w:ascii="Calibri" w:eastAsia="Times New Roman" w:hAnsi="Calibri" w:cs="Calibri"/>
          <w:b/>
          <w:bCs/>
          <w:color w:val="000000"/>
          <w:lang w:eastAsia="da-DK"/>
        </w:rPr>
      </w:pPr>
      <w:r w:rsidRPr="00B3397B">
        <w:rPr>
          <w:rFonts w:ascii="Calibri" w:eastAsia="Times New Roman" w:hAnsi="Calibri" w:cs="Calibri"/>
          <w:b/>
          <w:bCs/>
          <w:color w:val="000000"/>
          <w:lang w:eastAsia="da-DK"/>
        </w:rPr>
        <w:t xml:space="preserve">Bestyrelsens </w:t>
      </w:r>
      <w:r w:rsidR="006C6910" w:rsidRPr="00B3397B">
        <w:rPr>
          <w:rFonts w:ascii="Calibri" w:eastAsia="Times New Roman" w:hAnsi="Calibri" w:cs="Calibri"/>
          <w:b/>
          <w:bCs/>
          <w:color w:val="000000"/>
          <w:lang w:eastAsia="da-DK"/>
        </w:rPr>
        <w:t>bemærkninger</w:t>
      </w:r>
      <w:r w:rsidRPr="00B3397B">
        <w:rPr>
          <w:rFonts w:ascii="Calibri" w:eastAsia="Times New Roman" w:hAnsi="Calibri" w:cs="Calibri"/>
          <w:b/>
          <w:bCs/>
          <w:color w:val="000000"/>
          <w:lang w:eastAsia="da-DK"/>
        </w:rPr>
        <w:t>:</w:t>
      </w:r>
    </w:p>
    <w:p w14:paraId="64C4105D" w14:textId="000BF41F" w:rsidR="006C6910" w:rsidRPr="006C6910" w:rsidRDefault="006C6910" w:rsidP="000A2670">
      <w:pPr>
        <w:spacing w:before="100" w:beforeAutospacing="1" w:after="100" w:afterAutospacing="1"/>
        <w:ind w:firstLine="1300"/>
        <w:rPr>
          <w:rFonts w:ascii="Calibri" w:eastAsia="Times New Roman" w:hAnsi="Calibri" w:cs="Calibri"/>
          <w:b/>
          <w:bCs/>
          <w:i/>
          <w:iCs/>
          <w:color w:val="000000"/>
          <w:sz w:val="22"/>
          <w:szCs w:val="22"/>
          <w:lang w:eastAsia="da-DK"/>
        </w:rPr>
      </w:pPr>
      <w:r w:rsidRPr="006C6910">
        <w:rPr>
          <w:rFonts w:ascii="Calibri" w:eastAsia="Times New Roman" w:hAnsi="Calibri" w:cs="Calibri"/>
          <w:b/>
          <w:bCs/>
          <w:i/>
          <w:iCs/>
          <w:color w:val="000000"/>
          <w:sz w:val="22"/>
          <w:szCs w:val="22"/>
          <w:lang w:eastAsia="da-DK"/>
        </w:rPr>
        <w:t xml:space="preserve">Bestyrelsen støtter </w:t>
      </w:r>
      <w:r>
        <w:rPr>
          <w:rFonts w:ascii="Calibri" w:eastAsia="Times New Roman" w:hAnsi="Calibri" w:cs="Calibri"/>
          <w:b/>
          <w:bCs/>
          <w:i/>
          <w:iCs/>
          <w:color w:val="000000"/>
          <w:sz w:val="22"/>
          <w:szCs w:val="22"/>
          <w:lang w:eastAsia="da-DK"/>
        </w:rPr>
        <w:t xml:space="preserve">ikke </w:t>
      </w:r>
      <w:r w:rsidRPr="006C6910">
        <w:rPr>
          <w:rFonts w:ascii="Calibri" w:eastAsia="Times New Roman" w:hAnsi="Calibri" w:cs="Calibri"/>
          <w:b/>
          <w:bCs/>
          <w:i/>
          <w:iCs/>
          <w:color w:val="000000"/>
          <w:sz w:val="22"/>
          <w:szCs w:val="22"/>
          <w:lang w:eastAsia="da-DK"/>
        </w:rPr>
        <w:t>forslaget</w:t>
      </w:r>
    </w:p>
    <w:p w14:paraId="16C403BC" w14:textId="3EC4D9AF" w:rsidR="00FA1A49" w:rsidRPr="000A2670" w:rsidRDefault="006C6910" w:rsidP="00FA1A49">
      <w:pPr>
        <w:spacing w:before="100" w:beforeAutospacing="1" w:after="100" w:afterAutospacing="1"/>
        <w:ind w:left="1300"/>
        <w:rPr>
          <w:rFonts w:ascii="Calibri" w:eastAsia="Times New Roman" w:hAnsi="Calibri" w:cs="Calibri"/>
          <w:color w:val="000000"/>
          <w:sz w:val="22"/>
          <w:szCs w:val="22"/>
          <w:lang w:eastAsia="da-DK"/>
        </w:rPr>
      </w:pPr>
      <w:r w:rsidRPr="006C6910">
        <w:rPr>
          <w:rFonts w:ascii="Calibri" w:eastAsia="Times New Roman" w:hAnsi="Calibri" w:cs="Calibri"/>
          <w:b/>
          <w:bCs/>
          <w:color w:val="000000"/>
          <w:sz w:val="22"/>
          <w:szCs w:val="22"/>
          <w:lang w:eastAsia="da-DK"/>
        </w:rPr>
        <w:t>Baggrund:</w:t>
      </w:r>
      <w:r>
        <w:rPr>
          <w:rFonts w:ascii="Calibri" w:eastAsia="Times New Roman" w:hAnsi="Calibri" w:cs="Calibri"/>
          <w:b/>
          <w:bCs/>
          <w:color w:val="000000"/>
          <w:sz w:val="22"/>
          <w:szCs w:val="22"/>
          <w:lang w:eastAsia="da-DK"/>
        </w:rPr>
        <w:t xml:space="preserve"> </w:t>
      </w:r>
      <w:r w:rsidR="00FA1A49" w:rsidRPr="000A2670">
        <w:rPr>
          <w:rFonts w:ascii="Calibri" w:eastAsia="Times New Roman" w:hAnsi="Calibri" w:cs="Calibri"/>
          <w:color w:val="000000"/>
          <w:sz w:val="22"/>
          <w:szCs w:val="22"/>
          <w:lang w:eastAsia="da-DK"/>
        </w:rPr>
        <w:t xml:space="preserve">Bestyrelsen har behandlet størrelsen af kontingentet på flere bestyrelsesmøder og har konkluderet, at de fremsatte kontingentsatser under dagsordenens pkt. 5c ligger på det rette </w:t>
      </w:r>
      <w:r w:rsidR="000A2670">
        <w:rPr>
          <w:rFonts w:ascii="Calibri" w:eastAsia="Times New Roman" w:hAnsi="Calibri" w:cs="Calibri"/>
          <w:color w:val="000000"/>
          <w:sz w:val="22"/>
          <w:szCs w:val="22"/>
          <w:lang w:eastAsia="da-DK"/>
        </w:rPr>
        <w:t>niveau</w:t>
      </w:r>
      <w:r w:rsidR="00FA1A49" w:rsidRPr="000A2670">
        <w:rPr>
          <w:rFonts w:ascii="Calibri" w:eastAsia="Times New Roman" w:hAnsi="Calibri" w:cs="Calibri"/>
          <w:color w:val="000000"/>
          <w:sz w:val="22"/>
          <w:szCs w:val="22"/>
          <w:lang w:eastAsia="da-DK"/>
        </w:rPr>
        <w:t>.</w:t>
      </w:r>
    </w:p>
    <w:p w14:paraId="6D45A709" w14:textId="289A77BA" w:rsidR="00EE1681" w:rsidRPr="000A2670" w:rsidRDefault="00EE1681" w:rsidP="00EE1681">
      <w:pPr>
        <w:spacing w:before="100" w:beforeAutospacing="1" w:after="100" w:afterAutospacing="1"/>
        <w:ind w:left="1300"/>
        <w:rPr>
          <w:rFonts w:ascii="Calibri" w:eastAsia="Times New Roman" w:hAnsi="Calibri" w:cs="Calibri"/>
          <w:color w:val="000000"/>
          <w:sz w:val="22"/>
          <w:szCs w:val="22"/>
          <w:lang w:eastAsia="da-DK"/>
        </w:rPr>
      </w:pPr>
      <w:r w:rsidRPr="000A2670">
        <w:rPr>
          <w:rFonts w:ascii="Calibri" w:eastAsia="Times New Roman" w:hAnsi="Calibri" w:cs="Calibri"/>
          <w:color w:val="000000"/>
          <w:sz w:val="22"/>
          <w:szCs w:val="22"/>
          <w:lang w:eastAsia="da-DK"/>
        </w:rPr>
        <w:t xml:space="preserve">Bestyrelsen kommer med forslag om 2 </w:t>
      </w:r>
      <w:r w:rsidR="00DB4686" w:rsidRPr="000A2670">
        <w:rPr>
          <w:rFonts w:ascii="Calibri" w:eastAsia="Times New Roman" w:hAnsi="Calibri" w:cs="Calibri"/>
          <w:color w:val="000000"/>
          <w:sz w:val="22"/>
          <w:szCs w:val="22"/>
          <w:lang w:eastAsia="da-DK"/>
        </w:rPr>
        <w:t>muligheder</w:t>
      </w:r>
      <w:r w:rsidR="007B56B1">
        <w:rPr>
          <w:rFonts w:ascii="Calibri" w:eastAsia="Times New Roman" w:hAnsi="Calibri" w:cs="Calibri"/>
          <w:color w:val="000000"/>
          <w:sz w:val="22"/>
          <w:szCs w:val="22"/>
          <w:lang w:eastAsia="da-DK"/>
        </w:rPr>
        <w:t xml:space="preserve"> </w:t>
      </w:r>
      <w:r w:rsidRPr="000A2670">
        <w:rPr>
          <w:rFonts w:ascii="Calibri" w:eastAsia="Times New Roman" w:hAnsi="Calibri" w:cs="Calibri"/>
          <w:color w:val="000000"/>
          <w:sz w:val="22"/>
          <w:szCs w:val="22"/>
          <w:lang w:eastAsia="da-DK"/>
        </w:rPr>
        <w:t xml:space="preserve">til </w:t>
      </w:r>
      <w:r w:rsidR="007B72D5">
        <w:rPr>
          <w:rFonts w:ascii="Calibri" w:eastAsia="Times New Roman" w:hAnsi="Calibri" w:cs="Calibri"/>
          <w:color w:val="000000"/>
          <w:sz w:val="22"/>
          <w:szCs w:val="22"/>
          <w:lang w:eastAsia="da-DK"/>
        </w:rPr>
        <w:t>s</w:t>
      </w:r>
      <w:r w:rsidRPr="000A2670">
        <w:rPr>
          <w:rFonts w:ascii="Calibri" w:eastAsia="Times New Roman" w:hAnsi="Calibri" w:cs="Calibri"/>
          <w:color w:val="000000"/>
          <w:sz w:val="22"/>
          <w:szCs w:val="22"/>
          <w:lang w:eastAsia="da-DK"/>
        </w:rPr>
        <w:t xml:space="preserve">eniorspejdere i forbindelse med Budget 2021 </w:t>
      </w:r>
      <w:r w:rsidR="00FA1A49" w:rsidRPr="000A2670">
        <w:rPr>
          <w:rFonts w:ascii="Calibri" w:eastAsia="Times New Roman" w:hAnsi="Calibri" w:cs="Calibri"/>
          <w:color w:val="000000"/>
          <w:sz w:val="22"/>
          <w:szCs w:val="22"/>
          <w:lang w:eastAsia="da-DK"/>
        </w:rPr>
        <w:t>(pkt. 5c)</w:t>
      </w:r>
    </w:p>
    <w:p w14:paraId="05129D3D" w14:textId="036B0D6E" w:rsidR="004D3AC3" w:rsidRPr="000A2670" w:rsidRDefault="00EE1681" w:rsidP="00D52AC7">
      <w:pPr>
        <w:spacing w:before="100" w:beforeAutospacing="1" w:after="100" w:afterAutospacing="1"/>
        <w:ind w:left="1300"/>
        <w:rPr>
          <w:rFonts w:ascii="Calibri" w:eastAsia="Times New Roman" w:hAnsi="Calibri" w:cs="Calibri"/>
          <w:color w:val="000000"/>
          <w:sz w:val="22"/>
          <w:szCs w:val="22"/>
          <w:lang w:eastAsia="da-DK"/>
        </w:rPr>
      </w:pPr>
      <w:r w:rsidRPr="000A2670">
        <w:rPr>
          <w:rFonts w:ascii="Calibri" w:eastAsia="Times New Roman" w:hAnsi="Calibri" w:cs="Calibri"/>
          <w:color w:val="000000"/>
          <w:sz w:val="22"/>
          <w:szCs w:val="22"/>
          <w:lang w:eastAsia="da-DK"/>
        </w:rPr>
        <w:t>Et kontingent til aktive medlemmer på 1500 kr</w:t>
      </w:r>
      <w:r w:rsidR="000768EA">
        <w:rPr>
          <w:rFonts w:ascii="Calibri" w:eastAsia="Times New Roman" w:hAnsi="Calibri" w:cs="Calibri"/>
          <w:color w:val="000000"/>
          <w:sz w:val="22"/>
          <w:szCs w:val="22"/>
          <w:lang w:eastAsia="da-DK"/>
        </w:rPr>
        <w:t>.</w:t>
      </w:r>
      <w:r w:rsidRPr="000A2670">
        <w:rPr>
          <w:rFonts w:ascii="Calibri" w:eastAsia="Times New Roman" w:hAnsi="Calibri" w:cs="Calibri"/>
          <w:color w:val="000000"/>
          <w:sz w:val="22"/>
          <w:szCs w:val="22"/>
          <w:lang w:eastAsia="da-DK"/>
        </w:rPr>
        <w:t xml:space="preserve"> og et </w:t>
      </w:r>
      <w:r w:rsidR="00A9637D" w:rsidRPr="000A2670">
        <w:rPr>
          <w:rFonts w:ascii="Calibri" w:eastAsia="Times New Roman" w:hAnsi="Calibri" w:cs="Calibri"/>
          <w:color w:val="000000"/>
          <w:sz w:val="22"/>
          <w:szCs w:val="22"/>
          <w:lang w:eastAsia="da-DK"/>
        </w:rPr>
        <w:t>medlemsskab</w:t>
      </w:r>
      <w:r w:rsidRPr="000A2670">
        <w:rPr>
          <w:rFonts w:ascii="Calibri" w:eastAsia="Times New Roman" w:hAnsi="Calibri" w:cs="Calibri"/>
          <w:color w:val="000000"/>
          <w:sz w:val="22"/>
          <w:szCs w:val="22"/>
          <w:lang w:eastAsia="da-DK"/>
        </w:rPr>
        <w:t xml:space="preserve"> til vores </w:t>
      </w:r>
      <w:proofErr w:type="spellStart"/>
      <w:r w:rsidRPr="000A2670">
        <w:rPr>
          <w:rFonts w:ascii="Calibri" w:eastAsia="Times New Roman" w:hAnsi="Calibri" w:cs="Calibri"/>
          <w:color w:val="000000"/>
          <w:sz w:val="22"/>
          <w:szCs w:val="22"/>
          <w:lang w:eastAsia="da-DK"/>
        </w:rPr>
        <w:t>venneforening</w:t>
      </w:r>
      <w:proofErr w:type="spellEnd"/>
      <w:r w:rsidRPr="000A2670">
        <w:rPr>
          <w:rFonts w:ascii="Calibri" w:eastAsia="Times New Roman" w:hAnsi="Calibri" w:cs="Calibri"/>
          <w:color w:val="000000"/>
          <w:sz w:val="22"/>
          <w:szCs w:val="22"/>
          <w:lang w:eastAsia="da-DK"/>
        </w:rPr>
        <w:t xml:space="preserve"> på 150 </w:t>
      </w:r>
      <w:proofErr w:type="spellStart"/>
      <w:r w:rsidRPr="000A2670">
        <w:rPr>
          <w:rFonts w:ascii="Calibri" w:eastAsia="Times New Roman" w:hAnsi="Calibri" w:cs="Calibri"/>
          <w:color w:val="000000"/>
          <w:sz w:val="22"/>
          <w:szCs w:val="22"/>
          <w:lang w:eastAsia="da-DK"/>
        </w:rPr>
        <w:t>kr</w:t>
      </w:r>
      <w:proofErr w:type="spellEnd"/>
      <w:r w:rsidR="000768EA">
        <w:rPr>
          <w:rFonts w:ascii="Calibri" w:eastAsia="Times New Roman" w:hAnsi="Calibri" w:cs="Calibri"/>
          <w:color w:val="000000"/>
          <w:sz w:val="22"/>
          <w:szCs w:val="22"/>
          <w:lang w:eastAsia="da-DK"/>
        </w:rPr>
        <w:t>.,</w:t>
      </w:r>
      <w:r w:rsidRPr="000A2670">
        <w:rPr>
          <w:rFonts w:ascii="Calibri" w:eastAsia="Times New Roman" w:hAnsi="Calibri" w:cs="Calibri"/>
          <w:color w:val="000000"/>
          <w:sz w:val="22"/>
          <w:szCs w:val="22"/>
          <w:lang w:eastAsia="da-DK"/>
        </w:rPr>
        <w:t xml:space="preserve"> som er et passivt medlemskab. Venneforeningen </w:t>
      </w:r>
      <w:r w:rsidR="00FD49E8">
        <w:rPr>
          <w:rFonts w:ascii="Calibri" w:eastAsia="Times New Roman" w:hAnsi="Calibri" w:cs="Calibri"/>
          <w:color w:val="000000"/>
          <w:sz w:val="22"/>
          <w:szCs w:val="22"/>
          <w:lang w:eastAsia="da-DK"/>
        </w:rPr>
        <w:t>har</w:t>
      </w:r>
      <w:r w:rsidRPr="000A2670">
        <w:rPr>
          <w:rFonts w:ascii="Calibri" w:eastAsia="Times New Roman" w:hAnsi="Calibri" w:cs="Calibri"/>
          <w:color w:val="000000"/>
          <w:sz w:val="22"/>
          <w:szCs w:val="22"/>
          <w:lang w:eastAsia="da-DK"/>
        </w:rPr>
        <w:t xml:space="preserve"> mulighed for at bruge gruppens faciliteter til ex sommerfest og julefrokost.</w:t>
      </w:r>
      <w:r w:rsidRPr="000A2670">
        <w:rPr>
          <w:rFonts w:ascii="Calibri" w:eastAsia="Times New Roman" w:hAnsi="Calibri" w:cs="Calibri"/>
          <w:color w:val="000000"/>
          <w:sz w:val="22"/>
          <w:szCs w:val="22"/>
          <w:lang w:eastAsia="da-DK"/>
        </w:rPr>
        <w:br/>
      </w:r>
      <w:r w:rsidR="004D3AC3">
        <w:rPr>
          <w:rFonts w:ascii="Calibri" w:eastAsia="Times New Roman" w:hAnsi="Calibri" w:cs="Calibri"/>
          <w:color w:val="000000"/>
          <w:sz w:val="22"/>
          <w:szCs w:val="22"/>
          <w:lang w:eastAsia="da-DK"/>
        </w:rPr>
        <w:t>Kontingente</w:t>
      </w:r>
      <w:r w:rsidR="000D0C64">
        <w:rPr>
          <w:rFonts w:ascii="Calibri" w:eastAsia="Times New Roman" w:hAnsi="Calibri" w:cs="Calibri"/>
          <w:color w:val="000000"/>
          <w:sz w:val="22"/>
          <w:szCs w:val="22"/>
          <w:lang w:eastAsia="da-DK"/>
        </w:rPr>
        <w:t>t for aktive medlemmer gælder også for voksne medlemmer</w:t>
      </w:r>
      <w:r w:rsidR="0004251D">
        <w:rPr>
          <w:rFonts w:ascii="Calibri" w:eastAsia="Times New Roman" w:hAnsi="Calibri" w:cs="Calibri"/>
          <w:color w:val="000000"/>
          <w:sz w:val="22"/>
          <w:szCs w:val="22"/>
          <w:lang w:eastAsia="da-DK"/>
        </w:rPr>
        <w:t>,</w:t>
      </w:r>
      <w:r w:rsidR="000D0C64">
        <w:rPr>
          <w:rFonts w:ascii="Calibri" w:eastAsia="Times New Roman" w:hAnsi="Calibri" w:cs="Calibri"/>
          <w:color w:val="000000"/>
          <w:sz w:val="22"/>
          <w:szCs w:val="22"/>
          <w:lang w:eastAsia="da-DK"/>
        </w:rPr>
        <w:t xml:space="preserve"> som ikke bidrager som ledere</w:t>
      </w:r>
      <w:r w:rsidR="008B5E5F">
        <w:rPr>
          <w:rFonts w:ascii="Calibri" w:eastAsia="Times New Roman" w:hAnsi="Calibri" w:cs="Calibri"/>
          <w:color w:val="000000"/>
          <w:sz w:val="22"/>
          <w:szCs w:val="22"/>
          <w:lang w:eastAsia="da-DK"/>
        </w:rPr>
        <w:t xml:space="preserve">. </w:t>
      </w:r>
      <w:r w:rsidR="00D94237">
        <w:rPr>
          <w:rFonts w:ascii="Calibri" w:eastAsia="Times New Roman" w:hAnsi="Calibri" w:cs="Calibri"/>
          <w:color w:val="000000"/>
          <w:sz w:val="22"/>
          <w:szCs w:val="22"/>
          <w:lang w:eastAsia="da-DK"/>
        </w:rPr>
        <w:t>Er man ikke leder</w:t>
      </w:r>
      <w:r w:rsidR="00FF4418">
        <w:rPr>
          <w:rFonts w:ascii="Calibri" w:eastAsia="Times New Roman" w:hAnsi="Calibri" w:cs="Calibri"/>
          <w:color w:val="000000"/>
          <w:sz w:val="22"/>
          <w:szCs w:val="22"/>
          <w:lang w:eastAsia="da-DK"/>
        </w:rPr>
        <w:t>,</w:t>
      </w:r>
      <w:r w:rsidR="00D94237">
        <w:rPr>
          <w:rFonts w:ascii="Calibri" w:eastAsia="Times New Roman" w:hAnsi="Calibri" w:cs="Calibri"/>
          <w:color w:val="000000"/>
          <w:sz w:val="22"/>
          <w:szCs w:val="22"/>
          <w:lang w:eastAsia="da-DK"/>
        </w:rPr>
        <w:t xml:space="preserve"> bidrager man økonomisk gennem kontingentet.</w:t>
      </w:r>
    </w:p>
    <w:p w14:paraId="13894652" w14:textId="77777777" w:rsidR="00374391" w:rsidRDefault="00EE1681" w:rsidP="006C6910">
      <w:pPr>
        <w:spacing w:before="100" w:beforeAutospacing="1" w:after="100" w:afterAutospacing="1"/>
        <w:ind w:left="1300"/>
        <w:rPr>
          <w:rFonts w:ascii="Calibri" w:eastAsia="Times New Roman" w:hAnsi="Calibri" w:cs="Calibri"/>
          <w:color w:val="000000"/>
          <w:sz w:val="22"/>
          <w:szCs w:val="22"/>
          <w:lang w:eastAsia="da-DK"/>
        </w:rPr>
      </w:pPr>
      <w:r w:rsidRPr="000A2670">
        <w:rPr>
          <w:rFonts w:ascii="Calibri" w:eastAsia="Times New Roman" w:hAnsi="Calibri" w:cs="Calibri"/>
          <w:color w:val="000000"/>
          <w:sz w:val="22"/>
          <w:szCs w:val="22"/>
          <w:lang w:eastAsia="da-DK"/>
        </w:rPr>
        <w:t>Vi er en børne- og ungdomsforening som bygger på frivilligt arbejde</w:t>
      </w:r>
      <w:r w:rsidR="006C6910">
        <w:rPr>
          <w:rFonts w:ascii="Calibri" w:eastAsia="Times New Roman" w:hAnsi="Calibri" w:cs="Calibri"/>
          <w:color w:val="000000"/>
          <w:sz w:val="22"/>
          <w:szCs w:val="22"/>
          <w:lang w:eastAsia="da-DK"/>
        </w:rPr>
        <w:t>.</w:t>
      </w:r>
      <w:r w:rsidRPr="000A2670">
        <w:rPr>
          <w:rFonts w:ascii="Calibri" w:eastAsia="Times New Roman" w:hAnsi="Calibri" w:cs="Calibri"/>
          <w:color w:val="000000"/>
          <w:sz w:val="22"/>
          <w:szCs w:val="22"/>
          <w:lang w:eastAsia="da-DK"/>
        </w:rPr>
        <w:t xml:space="preserve"> </w:t>
      </w:r>
      <w:r w:rsidR="006C6910" w:rsidRPr="000A2670">
        <w:rPr>
          <w:rFonts w:ascii="Calibri" w:eastAsia="Times New Roman" w:hAnsi="Calibri" w:cs="Calibri"/>
          <w:color w:val="000000"/>
          <w:sz w:val="22"/>
          <w:szCs w:val="22"/>
          <w:lang w:eastAsia="da-DK"/>
        </w:rPr>
        <w:t>Bestyrelsen ønsker, at alle medlemmer og deres forældre deltager aktivt i gruppens liv</w:t>
      </w:r>
      <w:r w:rsidR="006C6910">
        <w:rPr>
          <w:rFonts w:ascii="Calibri" w:eastAsia="Times New Roman" w:hAnsi="Calibri" w:cs="Calibri"/>
          <w:color w:val="000000"/>
          <w:sz w:val="22"/>
          <w:szCs w:val="22"/>
          <w:lang w:eastAsia="da-DK"/>
        </w:rPr>
        <w:t>, hvor juletræssalg er en del af det at være medlem.</w:t>
      </w:r>
      <w:r w:rsidR="006C6910" w:rsidRPr="000A2670">
        <w:rPr>
          <w:rFonts w:ascii="Calibri" w:eastAsia="Times New Roman" w:hAnsi="Calibri" w:cs="Calibri"/>
          <w:color w:val="000000"/>
          <w:sz w:val="22"/>
          <w:szCs w:val="22"/>
          <w:lang w:eastAsia="da-DK"/>
        </w:rPr>
        <w:t xml:space="preserve"> </w:t>
      </w:r>
    </w:p>
    <w:p w14:paraId="5F8C7E77" w14:textId="4AB16C01" w:rsidR="00EE1681" w:rsidRPr="000A2670" w:rsidRDefault="00865888" w:rsidP="006C6910">
      <w:pPr>
        <w:spacing w:before="100" w:beforeAutospacing="1" w:after="100" w:afterAutospacing="1"/>
        <w:ind w:left="1300"/>
        <w:rPr>
          <w:rFonts w:ascii="Calibri" w:eastAsia="Times New Roman" w:hAnsi="Calibri" w:cs="Calibri"/>
          <w:color w:val="000000"/>
          <w:sz w:val="22"/>
          <w:szCs w:val="22"/>
          <w:lang w:eastAsia="da-DK"/>
        </w:rPr>
      </w:pPr>
      <w:r>
        <w:rPr>
          <w:rFonts w:ascii="Calibri" w:eastAsia="Times New Roman" w:hAnsi="Calibri" w:cs="Calibri"/>
          <w:color w:val="000000"/>
          <w:sz w:val="22"/>
          <w:szCs w:val="22"/>
          <w:lang w:eastAsia="da-DK"/>
        </w:rPr>
        <w:t>Alle</w:t>
      </w:r>
      <w:r w:rsidR="00EE1681" w:rsidRPr="000A2670">
        <w:rPr>
          <w:rFonts w:ascii="Calibri" w:eastAsia="Times New Roman" w:hAnsi="Calibri" w:cs="Calibri"/>
          <w:color w:val="000000"/>
          <w:sz w:val="22"/>
          <w:szCs w:val="22"/>
          <w:lang w:eastAsia="da-DK"/>
        </w:rPr>
        <w:t xml:space="preserve"> lederes børn og bestyrelsesmedlemmers børn betaler fuldt kontingent.</w:t>
      </w:r>
    </w:p>
    <w:p w14:paraId="2BDC77FE" w14:textId="782F8ECA" w:rsidR="00EE1681" w:rsidRDefault="00EE1681" w:rsidP="00E911EA">
      <w:pPr>
        <w:spacing w:before="100" w:beforeAutospacing="1" w:after="100" w:afterAutospacing="1"/>
        <w:rPr>
          <w:rFonts w:ascii="Calibri" w:eastAsia="Times New Roman" w:hAnsi="Calibri" w:cs="Calibri"/>
          <w:color w:val="000000"/>
          <w:sz w:val="22"/>
          <w:szCs w:val="22"/>
          <w:lang w:eastAsia="da-DK"/>
        </w:rPr>
      </w:pPr>
    </w:p>
    <w:p w14:paraId="5385CA5A" w14:textId="4EB0B8FC" w:rsidR="00FF4418" w:rsidRDefault="00FF4418" w:rsidP="00E911EA">
      <w:pPr>
        <w:spacing w:before="100" w:beforeAutospacing="1" w:after="100" w:afterAutospacing="1"/>
        <w:rPr>
          <w:rFonts w:ascii="Calibri" w:eastAsia="Times New Roman" w:hAnsi="Calibri" w:cs="Calibri"/>
          <w:color w:val="000000"/>
          <w:sz w:val="22"/>
          <w:szCs w:val="22"/>
          <w:lang w:eastAsia="da-DK"/>
        </w:rPr>
      </w:pPr>
    </w:p>
    <w:p w14:paraId="6CB570AA" w14:textId="07B010CA" w:rsidR="00FF4418" w:rsidRDefault="00FF4418" w:rsidP="00E911EA">
      <w:pPr>
        <w:spacing w:before="100" w:beforeAutospacing="1" w:after="100" w:afterAutospacing="1"/>
        <w:rPr>
          <w:rFonts w:ascii="Calibri" w:eastAsia="Times New Roman" w:hAnsi="Calibri" w:cs="Calibri"/>
          <w:color w:val="000000"/>
          <w:sz w:val="22"/>
          <w:szCs w:val="22"/>
          <w:lang w:eastAsia="da-DK"/>
        </w:rPr>
      </w:pPr>
    </w:p>
    <w:p w14:paraId="0880BF92" w14:textId="77777777" w:rsidR="00FF4418" w:rsidRPr="000A2670" w:rsidRDefault="00FF4418" w:rsidP="00E911EA">
      <w:pPr>
        <w:spacing w:before="100" w:beforeAutospacing="1" w:after="100" w:afterAutospacing="1"/>
        <w:rPr>
          <w:rFonts w:ascii="Calibri" w:eastAsia="Times New Roman" w:hAnsi="Calibri" w:cs="Calibri"/>
          <w:color w:val="000000"/>
          <w:sz w:val="22"/>
          <w:szCs w:val="22"/>
          <w:lang w:eastAsia="da-DK"/>
        </w:rPr>
      </w:pPr>
    </w:p>
    <w:p w14:paraId="5AE6D78D" w14:textId="77777777" w:rsidR="000A2670" w:rsidRPr="000A2670" w:rsidRDefault="000A2670" w:rsidP="00EE1681">
      <w:pPr>
        <w:spacing w:before="100" w:beforeAutospacing="1" w:after="100" w:afterAutospacing="1"/>
        <w:ind w:firstLine="1300"/>
        <w:rPr>
          <w:rFonts w:ascii="Calibri" w:eastAsia="Times New Roman" w:hAnsi="Calibri" w:cs="Calibri"/>
          <w:b/>
          <w:bCs/>
          <w:i/>
          <w:iCs/>
          <w:color w:val="000000"/>
          <w:sz w:val="22"/>
          <w:szCs w:val="22"/>
          <w:lang w:eastAsia="da-DK"/>
        </w:rPr>
      </w:pPr>
    </w:p>
    <w:p w14:paraId="49D0D90C" w14:textId="77777777" w:rsidR="00EE1681" w:rsidRPr="000A2670" w:rsidRDefault="00EE1681" w:rsidP="00EE1681">
      <w:pPr>
        <w:numPr>
          <w:ilvl w:val="0"/>
          <w:numId w:val="1"/>
        </w:numPr>
        <w:spacing w:before="100" w:beforeAutospacing="1" w:after="100" w:afterAutospacing="1"/>
        <w:ind w:left="945"/>
        <w:rPr>
          <w:rFonts w:ascii="Calibri" w:eastAsia="Times New Roman" w:hAnsi="Calibri" w:cs="Calibri"/>
          <w:i/>
          <w:iCs/>
          <w:color w:val="000000"/>
          <w:sz w:val="22"/>
          <w:szCs w:val="22"/>
          <w:lang w:eastAsia="da-DK"/>
        </w:rPr>
      </w:pPr>
      <w:r w:rsidRPr="000A2670">
        <w:rPr>
          <w:rFonts w:ascii="Calibri" w:eastAsia="Times New Roman" w:hAnsi="Calibri" w:cs="Calibri"/>
          <w:color w:val="000000"/>
          <w:sz w:val="22"/>
          <w:szCs w:val="22"/>
          <w:lang w:eastAsia="da-DK"/>
        </w:rPr>
        <w:t>Fra Anni Dalgas: </w:t>
      </w:r>
      <w:r w:rsidRPr="000A2670">
        <w:rPr>
          <w:rFonts w:ascii="Calibri" w:eastAsia="Times New Roman" w:hAnsi="Calibri" w:cs="Calibri"/>
          <w:i/>
          <w:iCs/>
          <w:color w:val="000000"/>
          <w:sz w:val="22"/>
          <w:szCs w:val="22"/>
          <w:lang w:eastAsia="da-DK"/>
        </w:rPr>
        <w:t>Forslag om at referater fra bestyrelsesmøder gøres tilgængelige for medlemmer</w:t>
      </w:r>
    </w:p>
    <w:p w14:paraId="6C236DEF" w14:textId="77777777" w:rsidR="00EE1681" w:rsidRPr="000A2670" w:rsidRDefault="00EE1681" w:rsidP="00EE1681">
      <w:pPr>
        <w:spacing w:before="100" w:beforeAutospacing="1" w:after="100" w:afterAutospacing="1"/>
        <w:ind w:left="945"/>
        <w:rPr>
          <w:rFonts w:ascii="Segoe UI" w:eastAsia="Times New Roman" w:hAnsi="Segoe UI" w:cs="Segoe UI"/>
          <w:i/>
          <w:iCs/>
          <w:color w:val="212121"/>
          <w:sz w:val="22"/>
          <w:szCs w:val="22"/>
          <w:lang w:eastAsia="da-DK"/>
        </w:rPr>
      </w:pPr>
      <w:r w:rsidRPr="000A2670">
        <w:rPr>
          <w:rFonts w:ascii="Segoe UI" w:eastAsia="Times New Roman" w:hAnsi="Segoe UI" w:cs="Segoe UI"/>
          <w:i/>
          <w:iCs/>
          <w:color w:val="212121"/>
          <w:sz w:val="22"/>
          <w:szCs w:val="22"/>
          <w:lang w:eastAsia="da-DK"/>
        </w:rPr>
        <w:t>Det foreslås, at referater fra bestyrelsesmøderne gøres tilgængelige for 1.Klampenborgs medlemmer. </w:t>
      </w:r>
    </w:p>
    <w:p w14:paraId="1B02B859" w14:textId="5158CA10" w:rsidR="00EE1681" w:rsidRPr="000A2670" w:rsidRDefault="00EE1681" w:rsidP="000A2670">
      <w:pPr>
        <w:spacing w:before="100" w:beforeAutospacing="1" w:after="100" w:afterAutospacing="1"/>
        <w:ind w:left="945"/>
        <w:rPr>
          <w:rFonts w:ascii="Segoe UI" w:eastAsia="Times New Roman" w:hAnsi="Segoe UI" w:cs="Segoe UI"/>
          <w:i/>
          <w:iCs/>
          <w:color w:val="212121"/>
          <w:sz w:val="22"/>
          <w:szCs w:val="22"/>
          <w:lang w:eastAsia="da-DK"/>
        </w:rPr>
      </w:pPr>
      <w:r w:rsidRPr="000A2670">
        <w:rPr>
          <w:rFonts w:ascii="Segoe UI" w:eastAsia="Times New Roman" w:hAnsi="Segoe UI" w:cs="Segoe UI"/>
          <w:i/>
          <w:iCs/>
          <w:color w:val="212121"/>
          <w:sz w:val="22"/>
          <w:szCs w:val="22"/>
          <w:lang w:eastAsia="da-DK"/>
        </w:rPr>
        <w:t>Referaterne kan lægges på gruppens hjemmeside under Bestyrelsen. Alternativt kan referater udsendes til alle gruppens medlemmer via fx medlems systemet.</w:t>
      </w:r>
    </w:p>
    <w:p w14:paraId="50CEE9EA" w14:textId="65FA2889" w:rsidR="00EE1681" w:rsidRPr="000A2670" w:rsidRDefault="00EE1681" w:rsidP="00EE1681">
      <w:pPr>
        <w:spacing w:before="100" w:beforeAutospacing="1" w:after="100" w:afterAutospacing="1"/>
        <w:ind w:left="945"/>
        <w:rPr>
          <w:rFonts w:ascii="Segoe UI" w:eastAsia="Times New Roman" w:hAnsi="Segoe UI" w:cs="Segoe UI"/>
          <w:i/>
          <w:iCs/>
          <w:color w:val="212121"/>
          <w:sz w:val="22"/>
          <w:szCs w:val="22"/>
          <w:lang w:eastAsia="da-DK"/>
        </w:rPr>
      </w:pPr>
      <w:r w:rsidRPr="000A2670">
        <w:rPr>
          <w:rFonts w:ascii="Segoe UI" w:eastAsia="Times New Roman" w:hAnsi="Segoe UI" w:cs="Segoe UI"/>
          <w:i/>
          <w:iCs/>
          <w:color w:val="212121"/>
          <w:sz w:val="22"/>
          <w:szCs w:val="22"/>
          <w:lang w:eastAsia="da-DK"/>
        </w:rPr>
        <w:t>Forslaget vil sikre transparens om bestyrelsens arbejde og beslutninger. Der kan være tale om beslutningsreferater, så længe konteksten fremgår meningsfuldt af referatet. Personfølsomme sager er selvfølgelig undtaget. Bestyrelsen træffer både vigtige og undertiden vidtgående beslutninger, der har konsekvenser for gruppens medlemmer. Det vil dermed være muligt for medlemmerne at være informeret om bestyrelsens arbejde og beslutninger. I den nuværende situation får medlemmerne kun oplysninger om bestyrelsens arbejde på de årlige grupperådsmøder. </w:t>
      </w:r>
    </w:p>
    <w:p w14:paraId="2CF084FC" w14:textId="77777777" w:rsidR="00EE1681" w:rsidRPr="000A2670" w:rsidRDefault="00EE1681" w:rsidP="00EE1681">
      <w:pPr>
        <w:spacing w:before="100" w:beforeAutospacing="1" w:after="100" w:afterAutospacing="1"/>
        <w:ind w:left="945"/>
        <w:rPr>
          <w:rFonts w:ascii="Segoe UI" w:eastAsia="Times New Roman" w:hAnsi="Segoe UI" w:cs="Segoe UI"/>
          <w:i/>
          <w:iCs/>
          <w:color w:val="212121"/>
          <w:sz w:val="22"/>
          <w:szCs w:val="22"/>
          <w:lang w:eastAsia="da-DK"/>
        </w:rPr>
      </w:pPr>
      <w:r w:rsidRPr="000A2670">
        <w:rPr>
          <w:rFonts w:ascii="Segoe UI" w:eastAsia="Times New Roman" w:hAnsi="Segoe UI" w:cs="Segoe UI"/>
          <w:i/>
          <w:iCs/>
          <w:color w:val="212121"/>
          <w:sz w:val="22"/>
          <w:szCs w:val="22"/>
          <w:lang w:eastAsia="da-DK"/>
        </w:rPr>
        <w:t>Tilgængelige referater kan desuden understøtte, at medlemmer og forældre, der måske har viden eller relevante kompetencer i forhold til nogle af bestyrelsens arbejdsopgaver i løbet af året, kan byde ind hermed. Det kan styrke gruppens sammenhængkraft og bidrage til øget engagement.  </w:t>
      </w:r>
    </w:p>
    <w:p w14:paraId="222A7C42" w14:textId="54CA7D71" w:rsidR="008D3111" w:rsidRPr="00B3397B" w:rsidRDefault="00EE1681" w:rsidP="006C6910">
      <w:pPr>
        <w:ind w:firstLine="945"/>
        <w:rPr>
          <w:b/>
          <w:bCs/>
        </w:rPr>
      </w:pPr>
      <w:r w:rsidRPr="00B3397B">
        <w:rPr>
          <w:b/>
          <w:bCs/>
        </w:rPr>
        <w:t>Bestyrelsens</w:t>
      </w:r>
      <w:r w:rsidR="006C6910" w:rsidRPr="00B3397B">
        <w:rPr>
          <w:b/>
          <w:bCs/>
        </w:rPr>
        <w:t xml:space="preserve"> bemærkninger</w:t>
      </w:r>
      <w:r w:rsidRPr="00B3397B">
        <w:rPr>
          <w:b/>
          <w:bCs/>
        </w:rPr>
        <w:t>:</w:t>
      </w:r>
    </w:p>
    <w:p w14:paraId="1F5B806A" w14:textId="77777777" w:rsidR="006C6910" w:rsidRPr="00BA009C" w:rsidRDefault="006C6910" w:rsidP="006C6910">
      <w:pPr>
        <w:ind w:firstLine="945"/>
        <w:rPr>
          <w:b/>
          <w:bCs/>
          <w:i/>
          <w:iCs/>
          <w:sz w:val="22"/>
          <w:szCs w:val="22"/>
        </w:rPr>
      </w:pPr>
      <w:r w:rsidRPr="00BA009C">
        <w:rPr>
          <w:b/>
          <w:bCs/>
          <w:i/>
          <w:iCs/>
          <w:sz w:val="22"/>
          <w:szCs w:val="22"/>
        </w:rPr>
        <w:t>Bestyrelsen støtter ikke forslaget</w:t>
      </w:r>
    </w:p>
    <w:p w14:paraId="39FB0AE1" w14:textId="6EDD3287" w:rsidR="00EE1681" w:rsidRPr="000A2670" w:rsidRDefault="00EE1681">
      <w:pPr>
        <w:rPr>
          <w:sz w:val="22"/>
          <w:szCs w:val="22"/>
        </w:rPr>
      </w:pPr>
    </w:p>
    <w:p w14:paraId="0828859D" w14:textId="45C5ED22" w:rsidR="00EE1681" w:rsidRPr="000A2670" w:rsidRDefault="00B3397B" w:rsidP="00EE1681">
      <w:pPr>
        <w:ind w:firstLine="945"/>
        <w:rPr>
          <w:sz w:val="22"/>
          <w:szCs w:val="22"/>
        </w:rPr>
      </w:pPr>
      <w:r w:rsidRPr="00B3397B">
        <w:rPr>
          <w:b/>
          <w:bCs/>
          <w:sz w:val="22"/>
          <w:szCs w:val="22"/>
        </w:rPr>
        <w:t>Baggrund:</w:t>
      </w:r>
      <w:r>
        <w:rPr>
          <w:b/>
          <w:bCs/>
          <w:sz w:val="22"/>
          <w:szCs w:val="22"/>
        </w:rPr>
        <w:t xml:space="preserve"> </w:t>
      </w:r>
      <w:r w:rsidR="00EE1681" w:rsidRPr="000A2670">
        <w:rPr>
          <w:sz w:val="22"/>
          <w:szCs w:val="22"/>
        </w:rPr>
        <w:t xml:space="preserve">Bestyrelsen har brug for et fortroligt mødeforum til at diskutere dens opgaver. </w:t>
      </w:r>
    </w:p>
    <w:p w14:paraId="159A7AA8" w14:textId="48F963BA" w:rsidR="00EE1681" w:rsidRPr="000A2670" w:rsidRDefault="00EE1681" w:rsidP="00EE1681">
      <w:pPr>
        <w:ind w:left="945"/>
        <w:rPr>
          <w:sz w:val="22"/>
          <w:szCs w:val="22"/>
        </w:rPr>
      </w:pPr>
      <w:r w:rsidRPr="000A2670">
        <w:rPr>
          <w:sz w:val="22"/>
          <w:szCs w:val="22"/>
        </w:rPr>
        <w:t xml:space="preserve">Et beslutningsreferat vil ikke give tilstrækkelig information til, at </w:t>
      </w:r>
      <w:r w:rsidR="00B3397B">
        <w:rPr>
          <w:sz w:val="22"/>
          <w:szCs w:val="22"/>
        </w:rPr>
        <w:t>alle</w:t>
      </w:r>
      <w:r w:rsidRPr="000A2670">
        <w:rPr>
          <w:sz w:val="22"/>
          <w:szCs w:val="22"/>
        </w:rPr>
        <w:t xml:space="preserve"> vil forstå overvejelserne der ligger til grund for beslutningerne. De beslutninger der træffes i bestyrelsen</w:t>
      </w:r>
      <w:r w:rsidR="002B6B94">
        <w:rPr>
          <w:sz w:val="22"/>
          <w:szCs w:val="22"/>
        </w:rPr>
        <w:t>,</w:t>
      </w:r>
      <w:r w:rsidR="00BA009C">
        <w:rPr>
          <w:sz w:val="22"/>
          <w:szCs w:val="22"/>
        </w:rPr>
        <w:t xml:space="preserve"> </w:t>
      </w:r>
      <w:r w:rsidRPr="000A2670">
        <w:rPr>
          <w:sz w:val="22"/>
          <w:szCs w:val="22"/>
        </w:rPr>
        <w:t>blive</w:t>
      </w:r>
      <w:r w:rsidR="00B3397B">
        <w:rPr>
          <w:sz w:val="22"/>
          <w:szCs w:val="22"/>
        </w:rPr>
        <w:t>r</w:t>
      </w:r>
      <w:r w:rsidRPr="000A2670">
        <w:rPr>
          <w:sz w:val="22"/>
          <w:szCs w:val="22"/>
        </w:rPr>
        <w:t xml:space="preserve"> meldt ud til de involverede</w:t>
      </w:r>
      <w:r w:rsidR="00B3397B">
        <w:rPr>
          <w:sz w:val="22"/>
          <w:szCs w:val="22"/>
        </w:rPr>
        <w:t>.</w:t>
      </w:r>
      <w:r w:rsidR="001239DA">
        <w:rPr>
          <w:sz w:val="22"/>
          <w:szCs w:val="22"/>
        </w:rPr>
        <w:t xml:space="preserve"> </w:t>
      </w:r>
      <w:r w:rsidR="00B3397B">
        <w:rPr>
          <w:sz w:val="22"/>
          <w:szCs w:val="22"/>
        </w:rPr>
        <w:t>D</w:t>
      </w:r>
      <w:r w:rsidRPr="000A2670">
        <w:rPr>
          <w:sz w:val="22"/>
          <w:szCs w:val="22"/>
        </w:rPr>
        <w:t>e øvrige medlemmer få</w:t>
      </w:r>
      <w:r w:rsidR="00B3397B">
        <w:rPr>
          <w:sz w:val="22"/>
          <w:szCs w:val="22"/>
        </w:rPr>
        <w:t>r</w:t>
      </w:r>
      <w:r w:rsidRPr="000A2670">
        <w:rPr>
          <w:sz w:val="22"/>
          <w:szCs w:val="22"/>
        </w:rPr>
        <w:t xml:space="preserve"> information via mails, nyhedsbreve og Bladet.</w:t>
      </w:r>
    </w:p>
    <w:p w14:paraId="62602F5C" w14:textId="067543D9" w:rsidR="00EE1681" w:rsidRPr="000A2670" w:rsidRDefault="00EE1681" w:rsidP="00EE1681">
      <w:pPr>
        <w:ind w:left="945"/>
        <w:rPr>
          <w:sz w:val="22"/>
          <w:szCs w:val="22"/>
        </w:rPr>
      </w:pPr>
    </w:p>
    <w:p w14:paraId="1F05BC55" w14:textId="77777777" w:rsidR="00EE1681" w:rsidRPr="000A2670" w:rsidRDefault="00EE1681" w:rsidP="00EE1681">
      <w:pPr>
        <w:rPr>
          <w:sz w:val="22"/>
          <w:szCs w:val="22"/>
        </w:rPr>
      </w:pPr>
    </w:p>
    <w:p w14:paraId="36E84840" w14:textId="77777777" w:rsidR="00EE1681" w:rsidRPr="000A2670" w:rsidRDefault="00EE1681">
      <w:pPr>
        <w:rPr>
          <w:sz w:val="22"/>
          <w:szCs w:val="22"/>
        </w:rPr>
      </w:pPr>
    </w:p>
    <w:sectPr w:rsidR="00EE1681" w:rsidRPr="000A2670" w:rsidSect="008B5B4A">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02B18"/>
    <w:multiLevelType w:val="multilevel"/>
    <w:tmpl w:val="F6F238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681"/>
    <w:rsid w:val="0004251D"/>
    <w:rsid w:val="000768EA"/>
    <w:rsid w:val="000A2670"/>
    <w:rsid w:val="000B4BD9"/>
    <w:rsid w:val="000D0C64"/>
    <w:rsid w:val="000F3738"/>
    <w:rsid w:val="00100129"/>
    <w:rsid w:val="001177F8"/>
    <w:rsid w:val="001239DA"/>
    <w:rsid w:val="00153B7F"/>
    <w:rsid w:val="001F6733"/>
    <w:rsid w:val="00223D65"/>
    <w:rsid w:val="00263920"/>
    <w:rsid w:val="002B2A6D"/>
    <w:rsid w:val="002B6B94"/>
    <w:rsid w:val="00374391"/>
    <w:rsid w:val="003F52EA"/>
    <w:rsid w:val="004375E2"/>
    <w:rsid w:val="00443D2F"/>
    <w:rsid w:val="004D3AC3"/>
    <w:rsid w:val="004D6A6A"/>
    <w:rsid w:val="00630892"/>
    <w:rsid w:val="006502FC"/>
    <w:rsid w:val="006607D7"/>
    <w:rsid w:val="00697009"/>
    <w:rsid w:val="006C6910"/>
    <w:rsid w:val="006D0DDC"/>
    <w:rsid w:val="006E360A"/>
    <w:rsid w:val="00785A2B"/>
    <w:rsid w:val="007B56B1"/>
    <w:rsid w:val="007B69A5"/>
    <w:rsid w:val="007B72D5"/>
    <w:rsid w:val="00865888"/>
    <w:rsid w:val="008B5B4A"/>
    <w:rsid w:val="008B5E5F"/>
    <w:rsid w:val="008D034E"/>
    <w:rsid w:val="009049D8"/>
    <w:rsid w:val="00926A2F"/>
    <w:rsid w:val="00A3434D"/>
    <w:rsid w:val="00A9637D"/>
    <w:rsid w:val="00B17433"/>
    <w:rsid w:val="00B3397B"/>
    <w:rsid w:val="00B637D9"/>
    <w:rsid w:val="00BA009C"/>
    <w:rsid w:val="00C022A3"/>
    <w:rsid w:val="00C3250E"/>
    <w:rsid w:val="00C36CE8"/>
    <w:rsid w:val="00D03ADB"/>
    <w:rsid w:val="00D440EE"/>
    <w:rsid w:val="00D52AC7"/>
    <w:rsid w:val="00D94237"/>
    <w:rsid w:val="00DA036A"/>
    <w:rsid w:val="00DB4686"/>
    <w:rsid w:val="00E909B8"/>
    <w:rsid w:val="00E911EA"/>
    <w:rsid w:val="00ED45B0"/>
    <w:rsid w:val="00EE1681"/>
    <w:rsid w:val="00F2606D"/>
    <w:rsid w:val="00F27797"/>
    <w:rsid w:val="00F955DF"/>
    <w:rsid w:val="00FA1A49"/>
    <w:rsid w:val="00FD49E8"/>
    <w:rsid w:val="00FF303F"/>
    <w:rsid w:val="00FF441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DF615"/>
  <w14:defaultImageDpi w14:val="32767"/>
  <w15:chartTrackingRefBased/>
  <w15:docId w15:val="{061F6A7B-C3AB-1B41-A55D-22CB74033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converted-space">
    <w:name w:val="apple-converted-space"/>
    <w:basedOn w:val="Standardskrifttypeiafsnit"/>
    <w:rsid w:val="00EE1681"/>
  </w:style>
  <w:style w:type="paragraph" w:styleId="Listeafsnit">
    <w:name w:val="List Paragraph"/>
    <w:basedOn w:val="Normal"/>
    <w:uiPriority w:val="34"/>
    <w:qFormat/>
    <w:rsid w:val="00EE16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602739">
      <w:bodyDiv w:val="1"/>
      <w:marLeft w:val="0"/>
      <w:marRight w:val="0"/>
      <w:marTop w:val="0"/>
      <w:marBottom w:val="0"/>
      <w:divBdr>
        <w:top w:val="none" w:sz="0" w:space="0" w:color="auto"/>
        <w:left w:val="none" w:sz="0" w:space="0" w:color="auto"/>
        <w:bottom w:val="none" w:sz="0" w:space="0" w:color="auto"/>
        <w:right w:val="none" w:sz="0" w:space="0" w:color="auto"/>
      </w:divBdr>
      <w:divsChild>
        <w:div w:id="1333027015">
          <w:marLeft w:val="0"/>
          <w:marRight w:val="0"/>
          <w:marTop w:val="0"/>
          <w:marBottom w:val="0"/>
          <w:divBdr>
            <w:top w:val="none" w:sz="0" w:space="0" w:color="auto"/>
            <w:left w:val="none" w:sz="0" w:space="0" w:color="auto"/>
            <w:bottom w:val="none" w:sz="0" w:space="0" w:color="auto"/>
            <w:right w:val="none" w:sz="0" w:space="0" w:color="auto"/>
          </w:divBdr>
        </w:div>
        <w:div w:id="1217429148">
          <w:marLeft w:val="0"/>
          <w:marRight w:val="0"/>
          <w:marTop w:val="0"/>
          <w:marBottom w:val="0"/>
          <w:divBdr>
            <w:top w:val="none" w:sz="0" w:space="0" w:color="auto"/>
            <w:left w:val="none" w:sz="0" w:space="0" w:color="auto"/>
            <w:bottom w:val="none" w:sz="0" w:space="0" w:color="auto"/>
            <w:right w:val="none" w:sz="0" w:space="0" w:color="auto"/>
          </w:divBdr>
        </w:div>
        <w:div w:id="1562981926">
          <w:marLeft w:val="0"/>
          <w:marRight w:val="0"/>
          <w:marTop w:val="0"/>
          <w:marBottom w:val="0"/>
          <w:divBdr>
            <w:top w:val="none" w:sz="0" w:space="0" w:color="auto"/>
            <w:left w:val="none" w:sz="0" w:space="0" w:color="auto"/>
            <w:bottom w:val="none" w:sz="0" w:space="0" w:color="auto"/>
            <w:right w:val="none" w:sz="0" w:space="0" w:color="auto"/>
          </w:divBdr>
        </w:div>
        <w:div w:id="1913854512">
          <w:marLeft w:val="0"/>
          <w:marRight w:val="0"/>
          <w:marTop w:val="0"/>
          <w:marBottom w:val="0"/>
          <w:divBdr>
            <w:top w:val="none" w:sz="0" w:space="0" w:color="auto"/>
            <w:left w:val="none" w:sz="0" w:space="0" w:color="auto"/>
            <w:bottom w:val="none" w:sz="0" w:space="0" w:color="auto"/>
            <w:right w:val="none" w:sz="0" w:space="0" w:color="auto"/>
          </w:divBdr>
        </w:div>
        <w:div w:id="654844423">
          <w:marLeft w:val="0"/>
          <w:marRight w:val="0"/>
          <w:marTop w:val="0"/>
          <w:marBottom w:val="0"/>
          <w:divBdr>
            <w:top w:val="none" w:sz="0" w:space="0" w:color="auto"/>
            <w:left w:val="none" w:sz="0" w:space="0" w:color="auto"/>
            <w:bottom w:val="none" w:sz="0" w:space="0" w:color="auto"/>
            <w:right w:val="none" w:sz="0" w:space="0" w:color="auto"/>
          </w:divBdr>
        </w:div>
        <w:div w:id="101999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2721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Mulla Reich</dc:creator>
  <cp:keywords/>
  <dc:description/>
  <cp:lastModifiedBy>Laila Reich</cp:lastModifiedBy>
  <cp:revision>2</cp:revision>
  <dcterms:created xsi:type="dcterms:W3CDTF">2021-03-16T11:56:00Z</dcterms:created>
  <dcterms:modified xsi:type="dcterms:W3CDTF">2021-03-16T11:56:00Z</dcterms:modified>
</cp:coreProperties>
</file>